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FC" w:rsidRDefault="00D675C6" w:rsidP="00BB7DFC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D675C6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B7DFC" w:rsidRDefault="00BB7DFC" w:rsidP="00BB7DFC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B7DFC" w:rsidRDefault="00BB7DFC" w:rsidP="00BB7DFC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B7DFC" w:rsidRDefault="00BB7DFC" w:rsidP="00BB7DFC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B7DFC" w:rsidRDefault="00D675C6" w:rsidP="00BB7DFC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D675C6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B7DFC" w:rsidRDefault="00BB7DFC" w:rsidP="00BB7DFC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B7DFC" w:rsidRDefault="00BB7DFC" w:rsidP="00BB7DFC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B7DFC" w:rsidRDefault="0007322A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BB7DFC">
        <w:rPr>
          <w:rFonts w:eastAsia="SimSun" w:cs="Mangal"/>
          <w:kern w:val="2"/>
          <w:lang w:bidi="hi-IN"/>
        </w:rPr>
        <w:t xml:space="preserve"> квітня 2022 р. №</w:t>
      </w:r>
      <w:r w:rsidR="00AE011F">
        <w:rPr>
          <w:rFonts w:eastAsia="SimSun" w:cs="Mangal"/>
          <w:kern w:val="2"/>
          <w:lang w:bidi="hi-IN"/>
        </w:rPr>
        <w:t xml:space="preserve"> 4983</w:t>
      </w:r>
      <w:r w:rsidR="00BB7DFC">
        <w:rPr>
          <w:rFonts w:eastAsia="SimSun" w:cs="Mangal"/>
          <w:color w:val="000000"/>
          <w:kern w:val="2"/>
          <w:lang w:bidi="hi-IN"/>
        </w:rPr>
        <w:tab/>
      </w:r>
      <w:r w:rsidR="00BB7DFC">
        <w:rPr>
          <w:rFonts w:eastAsia="SimSun" w:cs="Mangal"/>
          <w:color w:val="000000"/>
          <w:kern w:val="2"/>
          <w:lang w:bidi="hi-IN"/>
        </w:rPr>
        <w:tab/>
      </w:r>
      <w:r w:rsidR="00BB7DFC">
        <w:rPr>
          <w:rFonts w:eastAsia="SimSun" w:cs="Mangal"/>
          <w:color w:val="000000"/>
          <w:kern w:val="2"/>
          <w:lang w:bidi="hi-IN"/>
        </w:rPr>
        <w:tab/>
      </w:r>
      <w:r w:rsidR="00BB7DFC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BB7DFC">
        <w:rPr>
          <w:rFonts w:eastAsia="SimSun" w:cs="Mangal"/>
          <w:color w:val="000000"/>
          <w:kern w:val="2"/>
          <w:lang w:val="en-US" w:bidi="hi-IN"/>
        </w:rPr>
        <w:t>VIII</w:t>
      </w:r>
      <w:r w:rsidR="00BB7DFC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B7DFC" w:rsidRDefault="00BB7DFC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BB7DFC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BB7DFC" w:rsidRDefault="00BB7DFC" w:rsidP="00BB7DFC">
      <w:pPr>
        <w:jc w:val="both"/>
      </w:pPr>
      <w:r>
        <w:t>документації із землеустрою</w:t>
      </w:r>
    </w:p>
    <w:p w:rsidR="00BB7DFC" w:rsidRDefault="00BB7DFC" w:rsidP="00BB7DFC">
      <w:pPr>
        <w:jc w:val="both"/>
      </w:pPr>
      <w:r>
        <w:t>щодо інвентаризації земель</w:t>
      </w:r>
    </w:p>
    <w:p w:rsidR="00BB7DFC" w:rsidRDefault="00BB7DFC" w:rsidP="00BB7DFC">
      <w:pPr>
        <w:jc w:val="both"/>
      </w:pPr>
      <w:r>
        <w:t>Максимів Н.М.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BB7DFC">
      <w:pPr>
        <w:ind w:right="11" w:firstLine="567"/>
        <w:jc w:val="both"/>
      </w:pPr>
      <w:r>
        <w:t>Розглянувши заяву Максимів Надії Михайлівни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BB7DFC" w:rsidRDefault="00BB7DFC" w:rsidP="00BB7DFC">
      <w:pPr>
        <w:ind w:firstLine="560"/>
        <w:jc w:val="both"/>
      </w:pPr>
      <w:r>
        <w:t xml:space="preserve">1.Затвердити Максимів Надії Михайлівні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FC07B7">
        <w:t>36,1000</w:t>
      </w:r>
      <w:r>
        <w:t xml:space="preserve"> га, що розташовані на території Рогатинської міської територіальної громади, а </w:t>
      </w:r>
      <w:r w:rsidRPr="00A44244">
        <w:t>саме:</w:t>
      </w:r>
    </w:p>
    <w:p w:rsidR="00BB7DFC" w:rsidRDefault="00BB7DFC" w:rsidP="00BB7DFC">
      <w:pPr>
        <w:ind w:firstLine="284"/>
        <w:jc w:val="both"/>
      </w:pPr>
      <w:r>
        <w:t xml:space="preserve">площею </w:t>
      </w:r>
      <w:r w:rsidRPr="00FC07B7">
        <w:t>5,3000</w:t>
      </w:r>
      <w:r>
        <w:t xml:space="preserve"> </w:t>
      </w:r>
      <w:r w:rsidRPr="00A44244">
        <w:t>га</w:t>
      </w:r>
      <w:r>
        <w:t xml:space="preserve"> – в </w:t>
      </w:r>
      <w:r w:rsidRPr="007523DE">
        <w:t>м. Рогатин</w:t>
      </w:r>
      <w:r w:rsidRPr="00A44244">
        <w:t>;</w:t>
      </w:r>
    </w:p>
    <w:p w:rsidR="00BB7DFC" w:rsidRDefault="00BB7DFC" w:rsidP="00BB7DFC">
      <w:pPr>
        <w:ind w:firstLine="284"/>
        <w:jc w:val="both"/>
      </w:pPr>
      <w:r>
        <w:t xml:space="preserve">площею </w:t>
      </w:r>
      <w:r w:rsidRPr="00FC07B7">
        <w:t>11,5000</w:t>
      </w:r>
      <w:r>
        <w:t xml:space="preserve"> </w:t>
      </w:r>
      <w:r w:rsidRPr="00A44244">
        <w:t>га</w:t>
      </w:r>
      <w:r>
        <w:t xml:space="preserve"> – в </w:t>
      </w:r>
      <w:r w:rsidRPr="007523DE">
        <w:t>м. Рогатин</w:t>
      </w:r>
      <w:r w:rsidRPr="00A44244">
        <w:t>;</w:t>
      </w:r>
    </w:p>
    <w:p w:rsidR="00BB7DFC" w:rsidRDefault="00BB7DFC" w:rsidP="00BB7DFC">
      <w:pPr>
        <w:ind w:firstLine="284"/>
        <w:jc w:val="both"/>
      </w:pPr>
      <w:r>
        <w:t xml:space="preserve">площею </w:t>
      </w:r>
      <w:r w:rsidRPr="00FC07B7">
        <w:t>19,3000</w:t>
      </w:r>
      <w:r>
        <w:t xml:space="preserve"> </w:t>
      </w:r>
      <w:r w:rsidRPr="00A44244">
        <w:t>га</w:t>
      </w:r>
      <w:r>
        <w:t xml:space="preserve"> – в </w:t>
      </w:r>
      <w:r w:rsidRPr="007523DE">
        <w:t>м. Рогатин</w:t>
      </w:r>
      <w:r>
        <w:t>.</w:t>
      </w:r>
    </w:p>
    <w:p w:rsidR="00BB7DFC" w:rsidRDefault="00BB7DFC" w:rsidP="00BB7DFC">
      <w:pPr>
        <w:ind w:firstLine="567"/>
        <w:jc w:val="both"/>
      </w:pPr>
      <w:r>
        <w:t>2.Надати Максимів Надії Михайлівні земельні ділянки, зазначені в п.1 даного рішення, у користування на умовах оренди терміном на 1 рік.</w:t>
      </w:r>
    </w:p>
    <w:p w:rsidR="00BB7DFC" w:rsidRDefault="00BB7DFC" w:rsidP="00BB7DFC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BB7DFC" w:rsidRDefault="00BB7DFC" w:rsidP="00BB7DFC">
      <w:pPr>
        <w:ind w:firstLine="567"/>
        <w:jc w:val="both"/>
      </w:pPr>
      <w:r>
        <w:t>4.Зобов’язати Максимів Надію Михайлівну укласти з міською радою договір оренди землі, згідно п. 27 Перехідних положень Земельного кодексу України.</w:t>
      </w:r>
    </w:p>
    <w:p w:rsidR="00BB7DFC" w:rsidRDefault="00BB7DFC" w:rsidP="00BB7DFC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  <w:bookmarkStart w:id="0" w:name="_GoBack"/>
      <w:bookmarkEnd w:id="0"/>
    </w:p>
    <w:p w:rsidR="00BB7DFC" w:rsidRDefault="00BB7DFC" w:rsidP="00BB7DFC">
      <w:pPr>
        <w:jc w:val="both"/>
      </w:pPr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697" w:rsidRDefault="00FD7697" w:rsidP="008C6C6B">
      <w:r>
        <w:separator/>
      </w:r>
    </w:p>
  </w:endnote>
  <w:endnote w:type="continuationSeparator" w:id="0">
    <w:p w:rsidR="00FD7697" w:rsidRDefault="00FD769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697" w:rsidRDefault="00FD7697" w:rsidP="008C6C6B">
      <w:r>
        <w:separator/>
      </w:r>
    </w:p>
  </w:footnote>
  <w:footnote w:type="continuationSeparator" w:id="0">
    <w:p w:rsidR="00FD7697" w:rsidRDefault="00FD769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322A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11F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B7DFC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86149"/>
    <w:rsid w:val="00CA24F0"/>
    <w:rsid w:val="00CA42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675C6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D7697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104</cp:revision>
  <cp:lastPrinted>2022-04-18T11:26:00Z</cp:lastPrinted>
  <dcterms:created xsi:type="dcterms:W3CDTF">2021-03-14T12:34:00Z</dcterms:created>
  <dcterms:modified xsi:type="dcterms:W3CDTF">2022-04-29T12:00:00Z</dcterms:modified>
</cp:coreProperties>
</file>